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DC" w:rsidRDefault="00EB77DC" w:rsidP="00767C9A">
      <w:pPr>
        <w:rPr>
          <w:b/>
        </w:rPr>
      </w:pPr>
      <w:r>
        <w:rPr>
          <w:b/>
        </w:rPr>
        <w:t>Rode Heath Primary School:</w:t>
      </w:r>
      <w:r w:rsidR="002B25D3">
        <w:rPr>
          <w:b/>
        </w:rPr>
        <w:t xml:space="preserve"> Week 2 Challenge day </w:t>
      </w:r>
      <w:r w:rsidR="004426AD">
        <w:rPr>
          <w:b/>
        </w:rPr>
        <w:t>3</w:t>
      </w:r>
      <w:r w:rsidR="002B25D3">
        <w:rPr>
          <w:b/>
        </w:rPr>
        <w:t>:</w:t>
      </w:r>
      <w:r>
        <w:rPr>
          <w:b/>
        </w:rPr>
        <w:t xml:space="preserve"> Charlie Mackrory Year 2.</w:t>
      </w:r>
    </w:p>
    <w:p w:rsidR="00EB77DC" w:rsidRDefault="00EB77DC" w:rsidP="00767C9A">
      <w:pPr>
        <w:rPr>
          <w:b/>
        </w:rPr>
      </w:pPr>
    </w:p>
    <w:p w:rsidR="00CC2B82" w:rsidRDefault="00EB77DC" w:rsidP="007851F1">
      <w:pPr>
        <w:rPr>
          <w:b/>
        </w:rPr>
      </w:pPr>
      <w:r>
        <w:rPr>
          <w:b/>
        </w:rPr>
        <w:t>English:</w:t>
      </w:r>
    </w:p>
    <w:p w:rsidR="00D50886" w:rsidRPr="00D50886" w:rsidRDefault="00D50886" w:rsidP="007851F1">
      <w:pPr>
        <w:rPr>
          <w:b/>
          <w:color w:val="FF0000"/>
        </w:rPr>
      </w:pPr>
      <w:r>
        <w:rPr>
          <w:b/>
        </w:rPr>
        <w:t>Q</w:t>
      </w:r>
      <w:r w:rsidR="00C46CA3" w:rsidRPr="00C46CA3">
        <w:rPr>
          <w:b/>
        </w:rPr>
        <w:t xml:space="preserve">ues. 1 – What are they helping </w:t>
      </w:r>
      <w:r>
        <w:rPr>
          <w:b/>
        </w:rPr>
        <w:t xml:space="preserve">to express here in this poem? </w:t>
      </w:r>
      <w:r w:rsidRPr="00D50886">
        <w:rPr>
          <w:b/>
          <w:color w:val="FF0000"/>
        </w:rPr>
        <w:t>Panic, fear, surprise, shock</w:t>
      </w:r>
    </w:p>
    <w:p w:rsidR="00D50886" w:rsidRDefault="00D50886" w:rsidP="007851F1">
      <w:pPr>
        <w:rPr>
          <w:b/>
        </w:rPr>
      </w:pPr>
      <w:r>
        <w:rPr>
          <w:b/>
        </w:rPr>
        <w:t>Q</w:t>
      </w:r>
      <w:r w:rsidR="00C46CA3" w:rsidRPr="00C46CA3">
        <w:rPr>
          <w:b/>
        </w:rPr>
        <w:t>ues 2 – Why do you think London ’s burning nurser</w:t>
      </w:r>
      <w:r>
        <w:rPr>
          <w:b/>
        </w:rPr>
        <w:t xml:space="preserve">y rhyme is still sung today? </w:t>
      </w:r>
      <w:r w:rsidRPr="00D50886">
        <w:rPr>
          <w:b/>
          <w:color w:val="FF0000"/>
        </w:rPr>
        <w:t>So people can remember it</w:t>
      </w:r>
    </w:p>
    <w:p w:rsidR="00CC2B82" w:rsidRDefault="00D50886" w:rsidP="007851F1">
      <w:pPr>
        <w:rPr>
          <w:b/>
        </w:rPr>
      </w:pPr>
      <w:r>
        <w:rPr>
          <w:b/>
        </w:rPr>
        <w:t xml:space="preserve"> H</w:t>
      </w:r>
      <w:r w:rsidR="00C46CA3" w:rsidRPr="00C46CA3">
        <w:rPr>
          <w:b/>
        </w:rPr>
        <w:t>ow has it survived time?  Why hasn’t it just been forgotten about?</w:t>
      </w:r>
      <w:r>
        <w:rPr>
          <w:b/>
        </w:rPr>
        <w:t xml:space="preserve"> </w:t>
      </w:r>
      <w:r w:rsidRPr="00D50886">
        <w:rPr>
          <w:b/>
          <w:color w:val="FF0000"/>
        </w:rPr>
        <w:t>It is easy to remember as it is a song which keeps repeating the same words.</w:t>
      </w:r>
    </w:p>
    <w:p w:rsidR="00CC2B82" w:rsidRDefault="00CC2B82" w:rsidP="007851F1">
      <w:pPr>
        <w:rPr>
          <w:b/>
        </w:rPr>
      </w:pPr>
    </w:p>
    <w:p w:rsidR="00CE7395" w:rsidRDefault="00CE7395" w:rsidP="00CE7395">
      <w:pPr>
        <w:pBdr>
          <w:bottom w:val="single" w:sz="6" w:space="31" w:color="auto"/>
        </w:pBdr>
        <w:rPr>
          <w:b/>
        </w:rPr>
      </w:pPr>
      <w:r>
        <w:rPr>
          <w:b/>
        </w:rPr>
        <w:t>Maths:</w:t>
      </w:r>
    </w:p>
    <w:p w:rsidR="00CE7395" w:rsidRDefault="004426AD" w:rsidP="00CE7395">
      <w:pPr>
        <w:pBdr>
          <w:bottom w:val="single" w:sz="6" w:space="31" w:color="auto"/>
        </w:pBdr>
        <w:rPr>
          <w:b/>
        </w:rPr>
      </w:pPr>
      <w:r>
        <w:rPr>
          <w:noProof/>
          <w:lang w:eastAsia="en-GB"/>
        </w:rPr>
        <w:drawing>
          <wp:inline distT="0" distB="0" distL="0" distR="0" wp14:anchorId="347BAFB9" wp14:editId="6E6F6391">
            <wp:extent cx="5731510" cy="40620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62095"/>
                    </a:xfrm>
                    <a:prstGeom prst="rect">
                      <a:avLst/>
                    </a:prstGeom>
                  </pic:spPr>
                </pic:pic>
              </a:graphicData>
            </a:graphic>
          </wp:inline>
        </w:drawing>
      </w:r>
    </w:p>
    <w:p w:rsidR="00C46CA3" w:rsidRPr="00C46CA3" w:rsidRDefault="00C46CA3" w:rsidP="00CE7395">
      <w:pPr>
        <w:pBdr>
          <w:bottom w:val="single" w:sz="6" w:space="31" w:color="auto"/>
        </w:pBdr>
      </w:pPr>
      <w:r>
        <w:rPr>
          <w:noProof/>
          <w:lang w:eastAsia="en-GB"/>
        </w:rPr>
        <w:lastRenderedPageBreak/>
        <w:drawing>
          <wp:inline distT="0" distB="0" distL="0" distR="0" wp14:anchorId="4E650CA7" wp14:editId="55A81282">
            <wp:extent cx="5731510" cy="40601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60190"/>
                    </a:xfrm>
                    <a:prstGeom prst="rect">
                      <a:avLst/>
                    </a:prstGeom>
                  </pic:spPr>
                </pic:pic>
              </a:graphicData>
            </a:graphic>
          </wp:inline>
        </w:drawing>
      </w:r>
    </w:p>
    <w:p w:rsidR="008B414C" w:rsidRDefault="008B414C" w:rsidP="00CE7395">
      <w:pPr>
        <w:pBdr>
          <w:bottom w:val="single" w:sz="6" w:space="31" w:color="auto"/>
        </w:pBdr>
        <w:rPr>
          <w:b/>
        </w:rPr>
      </w:pPr>
    </w:p>
    <w:p w:rsidR="00D50886" w:rsidRDefault="00D50886" w:rsidP="00CE7395">
      <w:pPr>
        <w:pBdr>
          <w:bottom w:val="single" w:sz="6" w:space="31" w:color="auto"/>
        </w:pBdr>
        <w:rPr>
          <w:b/>
        </w:rPr>
      </w:pPr>
      <w:r>
        <w:rPr>
          <w:b/>
        </w:rPr>
        <w:t>Science:</w:t>
      </w:r>
    </w:p>
    <w:p w:rsidR="00D50886" w:rsidRDefault="00D50886" w:rsidP="00CE7395">
      <w:pPr>
        <w:pBdr>
          <w:bottom w:val="single" w:sz="6" w:space="31" w:color="auto"/>
        </w:pBdr>
        <w:rPr>
          <w:b/>
        </w:rPr>
      </w:pPr>
      <w:r w:rsidRPr="00D50886">
        <w:rPr>
          <w:b/>
        </w:rPr>
        <w:t>This week I would like you to fill in your bean diary again and see what has changed.  Measure your plant and write on your picture how tall it is. Write the date on your picture.</w:t>
      </w:r>
    </w:p>
    <w:p w:rsidR="009D38A7" w:rsidRDefault="009D38A7" w:rsidP="00CE7395">
      <w:pPr>
        <w:pBdr>
          <w:bottom w:val="single" w:sz="6" w:space="31" w:color="auto"/>
        </w:pBdr>
        <w:rPr>
          <w:b/>
        </w:rPr>
      </w:pPr>
      <w:r>
        <w:rPr>
          <w:noProof/>
          <w:lang w:eastAsia="en-GB"/>
        </w:rPr>
        <w:drawing>
          <wp:inline distT="0" distB="0" distL="0" distR="0" wp14:anchorId="0460C992" wp14:editId="10219B04">
            <wp:extent cx="2531895" cy="302980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7324" cy="3036299"/>
                    </a:xfrm>
                    <a:prstGeom prst="rect">
                      <a:avLst/>
                    </a:prstGeom>
                  </pic:spPr>
                </pic:pic>
              </a:graphicData>
            </a:graphic>
          </wp:inline>
        </w:drawing>
      </w:r>
    </w:p>
    <w:p w:rsidR="009D38A7" w:rsidRPr="009D38A7" w:rsidRDefault="009D38A7" w:rsidP="009D38A7">
      <w:pPr>
        <w:pBdr>
          <w:bottom w:val="single" w:sz="6" w:space="31" w:color="auto"/>
        </w:pBdr>
        <w:rPr>
          <w:b/>
        </w:rPr>
      </w:pPr>
      <w:r w:rsidRPr="009D38A7">
        <w:rPr>
          <w:b/>
        </w:rPr>
        <w:lastRenderedPageBreak/>
        <w:t>Here is your challenge question for this week. Look at these different seeds below:</w:t>
      </w:r>
    </w:p>
    <w:p w:rsidR="009D38A7" w:rsidRDefault="009D38A7" w:rsidP="00CE7395">
      <w:pPr>
        <w:pBdr>
          <w:bottom w:val="single" w:sz="6" w:space="31" w:color="auto"/>
        </w:pBdr>
        <w:rPr>
          <w:b/>
        </w:rPr>
      </w:pPr>
      <w:r>
        <w:rPr>
          <w:noProof/>
          <w:lang w:eastAsia="en-GB"/>
        </w:rPr>
        <w:drawing>
          <wp:inline distT="0" distB="0" distL="0" distR="0" wp14:anchorId="585A1599" wp14:editId="30E683C2">
            <wp:extent cx="4619767" cy="171206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2760" cy="1716882"/>
                    </a:xfrm>
                    <a:prstGeom prst="rect">
                      <a:avLst/>
                    </a:prstGeom>
                  </pic:spPr>
                </pic:pic>
              </a:graphicData>
            </a:graphic>
          </wp:inline>
        </w:drawing>
      </w:r>
      <w:r w:rsidRPr="009D38A7">
        <w:rPr>
          <w:b/>
        </w:rPr>
        <w:t xml:space="preserve">Which one is the </w:t>
      </w:r>
    </w:p>
    <w:p w:rsidR="009D38A7" w:rsidRDefault="009D38A7" w:rsidP="00CE7395">
      <w:pPr>
        <w:pBdr>
          <w:bottom w:val="single" w:sz="6" w:space="31" w:color="auto"/>
        </w:pBdr>
        <w:rPr>
          <w:b/>
        </w:rPr>
      </w:pPr>
    </w:p>
    <w:p w:rsidR="00D50886" w:rsidRDefault="009D38A7" w:rsidP="00CE7395">
      <w:pPr>
        <w:pBdr>
          <w:bottom w:val="single" w:sz="6" w:space="31" w:color="auto"/>
        </w:pBdr>
        <w:rPr>
          <w:b/>
        </w:rPr>
      </w:pPr>
      <w:r w:rsidRPr="009D38A7">
        <w:rPr>
          <w:b/>
        </w:rPr>
        <w:t>Odd One out and why?</w:t>
      </w:r>
    </w:p>
    <w:p w:rsidR="009D38A7" w:rsidRPr="009D38A7" w:rsidRDefault="009D38A7" w:rsidP="00CE7395">
      <w:pPr>
        <w:pBdr>
          <w:bottom w:val="single" w:sz="6" w:space="31" w:color="auto"/>
        </w:pBdr>
        <w:rPr>
          <w:b/>
          <w:color w:val="FF0000"/>
        </w:rPr>
      </w:pPr>
      <w:r w:rsidRPr="009D38A7">
        <w:rPr>
          <w:b/>
          <w:color w:val="FF0000"/>
        </w:rPr>
        <w:t>This is the odd one out because the seed has grown into a plant already</w:t>
      </w:r>
      <w:bookmarkStart w:id="0" w:name="_GoBack"/>
      <w:bookmarkEnd w:id="0"/>
    </w:p>
    <w:sectPr w:rsidR="009D38A7" w:rsidRPr="009D38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85" w:rsidRDefault="00213885" w:rsidP="00E9089D">
      <w:pPr>
        <w:spacing w:after="0" w:line="240" w:lineRule="auto"/>
      </w:pPr>
      <w:r>
        <w:separator/>
      </w:r>
    </w:p>
  </w:endnote>
  <w:endnote w:type="continuationSeparator" w:id="0">
    <w:p w:rsidR="00213885" w:rsidRDefault="00213885" w:rsidP="00E9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85" w:rsidRDefault="00213885" w:rsidP="00E9089D">
      <w:pPr>
        <w:spacing w:after="0" w:line="240" w:lineRule="auto"/>
      </w:pPr>
      <w:r>
        <w:separator/>
      </w:r>
    </w:p>
  </w:footnote>
  <w:footnote w:type="continuationSeparator" w:id="0">
    <w:p w:rsidR="00213885" w:rsidRDefault="00213885" w:rsidP="00E90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9A"/>
    <w:rsid w:val="000A361E"/>
    <w:rsid w:val="000E16AF"/>
    <w:rsid w:val="000E1929"/>
    <w:rsid w:val="001D0BA5"/>
    <w:rsid w:val="00211A3A"/>
    <w:rsid w:val="00213885"/>
    <w:rsid w:val="002567D0"/>
    <w:rsid w:val="002B25D3"/>
    <w:rsid w:val="003D2C30"/>
    <w:rsid w:val="00422EDC"/>
    <w:rsid w:val="004426AD"/>
    <w:rsid w:val="00504578"/>
    <w:rsid w:val="005D5F02"/>
    <w:rsid w:val="005E319F"/>
    <w:rsid w:val="00611D76"/>
    <w:rsid w:val="00767C9A"/>
    <w:rsid w:val="007851F1"/>
    <w:rsid w:val="007E6128"/>
    <w:rsid w:val="007E644C"/>
    <w:rsid w:val="007F43F7"/>
    <w:rsid w:val="008B414C"/>
    <w:rsid w:val="00907307"/>
    <w:rsid w:val="00947C9E"/>
    <w:rsid w:val="009B4643"/>
    <w:rsid w:val="009D0880"/>
    <w:rsid w:val="009D38A7"/>
    <w:rsid w:val="00B645ED"/>
    <w:rsid w:val="00BD27E1"/>
    <w:rsid w:val="00C25AE1"/>
    <w:rsid w:val="00C46CA3"/>
    <w:rsid w:val="00CC2B82"/>
    <w:rsid w:val="00CD2E98"/>
    <w:rsid w:val="00CE2EEF"/>
    <w:rsid w:val="00CE3AD1"/>
    <w:rsid w:val="00CE7395"/>
    <w:rsid w:val="00D50886"/>
    <w:rsid w:val="00DB33D6"/>
    <w:rsid w:val="00E33326"/>
    <w:rsid w:val="00E36533"/>
    <w:rsid w:val="00E9089D"/>
    <w:rsid w:val="00EB77DC"/>
    <w:rsid w:val="00ED64A5"/>
    <w:rsid w:val="00E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C2E0"/>
  <w15:chartTrackingRefBased/>
  <w15:docId w15:val="{5A67977D-64C8-4036-AAA1-B864E19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9D"/>
  </w:style>
  <w:style w:type="paragraph" w:styleId="Footer">
    <w:name w:val="footer"/>
    <w:basedOn w:val="Normal"/>
    <w:link w:val="FooterChar"/>
    <w:uiPriority w:val="99"/>
    <w:unhideWhenUsed/>
    <w:rsid w:val="00E90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D0D5-DBD9-46F8-983A-9B7271C7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MAN</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maan1002</dc:creator>
  <cp:keywords/>
  <dc:description/>
  <cp:lastModifiedBy>maan1002</cp:lastModifiedBy>
  <cp:revision>4</cp:revision>
  <dcterms:created xsi:type="dcterms:W3CDTF">2020-04-29T10:26:00Z</dcterms:created>
  <dcterms:modified xsi:type="dcterms:W3CDTF">2020-04-29T14:53:00Z</dcterms:modified>
</cp:coreProperties>
</file>